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12" w:rsidRDefault="001C6112" w:rsidP="001C6112">
      <w:pPr>
        <w:pStyle w:val="1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43"/>
          <w:szCs w:val="43"/>
        </w:rPr>
      </w:pPr>
      <w:r>
        <w:rPr>
          <w:rFonts w:ascii="Tahoma" w:hAnsi="Tahoma" w:cs="Tahoma"/>
          <w:color w:val="000000"/>
          <w:sz w:val="43"/>
          <w:szCs w:val="43"/>
        </w:rPr>
        <w:t>Памятка "Твой друг - велосипед"</w:t>
      </w:r>
    </w:p>
    <w:p w:rsidR="001C6112" w:rsidRDefault="001C6112" w:rsidP="001C61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Вы вернулись после каникул в город. Для обеспечения безопасности движения, предупреждения несчастных случаев каждый, кто пользуется велосипедом, должен знать и соблюдать следующие правила движения: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1. Ездить на велосипедах по улицам и дорогам разрешается с 14 лет. Такое правило введено не случайно. Дети младшего возраста, выезжая на улицу, подвергают свою жизнь опасности не только потому, что не знают Правила дорожного движения, но и потому, что они — дети. Попав в поток транспорта или проезжая перекрёсток, они могут растеряться, потерять управление и попасть под колёса идущей рядом машины. К сожалению, такие случаи ещё происходят на улицах наших городов и посёлков.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2. Водитель велосипеда должен иметь при себе документ, подтверждающий знание Правил дорожного движения.</w:t>
      </w:r>
    </w:p>
    <w:p w:rsidR="001C6112" w:rsidRDefault="001C6112" w:rsidP="001C61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>
        <w:rPr>
          <w:rStyle w:val="a5"/>
          <w:b/>
          <w:bCs/>
          <w:color w:val="000000"/>
          <w:sz w:val="28"/>
          <w:szCs w:val="28"/>
        </w:rPr>
        <w:t>Не разрешается ездить на велосипеде: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без номерного знака, звонка, с ненадёжными тормозами и рулевым управлением, а в тёмное время суток, кроме того, без зажжённого фонаря (фары) белого цвета спереди и красного фонаря (или светоотражателя) сзади;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по тротуарам и пешеходным дорожкам садов, парков и бульваров;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на расстоянии более одного метра от тротуара или обочины;</w:t>
      </w:r>
      <w:proofErr w:type="gramEnd"/>
      <w:r>
        <w:rPr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не держась за руль руками, вперегонки, цепляясь за движущиеся транспортные средства или за другого велосипедиста;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в непосредственной близости к идущему впереди транспортному средству;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по улицам и дорогам, обучая и обучаясь езде на велосипеде. </w:t>
      </w:r>
      <w:r>
        <w:rPr>
          <w:rFonts w:ascii="Tahoma" w:hAnsi="Tahoma" w:cs="Tahoma"/>
          <w:color w:val="000000"/>
        </w:rPr>
        <w:br/>
      </w:r>
      <w:r>
        <w:rPr>
          <w:rStyle w:val="a5"/>
          <w:b/>
          <w:bCs/>
          <w:color w:val="000000"/>
          <w:sz w:val="28"/>
          <w:szCs w:val="28"/>
        </w:rPr>
        <w:t>Запрещается перевозить на велосипеде: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предметы, которые могут помешать управлению им, или выступающие более чем на полметра по длине и ширине за габариты велосипеда; 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•    пассажиров на раме или багажнике. Для перевозки ребёнка велосипед должен быть оборудован дополнительным сиденьем и подножками.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Велосипедист не должен поворачивать налево и разворачиваться на дорогах, имеющих более одной полосы для движения в данном направлении.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28"/>
          <w:szCs w:val="28"/>
        </w:rPr>
        <w:t>Запрещается буксировка велосипедов и велосипедистами.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a5"/>
          <w:b/>
          <w:bCs/>
          <w:color w:val="000000"/>
          <w:sz w:val="28"/>
          <w:szCs w:val="28"/>
        </w:rPr>
        <w:t>Напоминая о Правилах движения, просим запомнить, что Ваша безопасность на дороге зависит от того, насколько точно Вы эти правила соблюдаете.</w:t>
      </w:r>
    </w:p>
    <w:p w:rsidR="001D39D8" w:rsidRDefault="001D39D8">
      <w:bookmarkStart w:id="0" w:name="_GoBack"/>
      <w:bookmarkEnd w:id="0"/>
    </w:p>
    <w:sectPr w:rsidR="001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9"/>
    <w:rsid w:val="00007C6B"/>
    <w:rsid w:val="001C6112"/>
    <w:rsid w:val="001D39D8"/>
    <w:rsid w:val="00A64D57"/>
    <w:rsid w:val="00D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  <w:style w:type="character" w:styleId="a5">
    <w:name w:val="Emphasis"/>
    <w:basedOn w:val="a0"/>
    <w:uiPriority w:val="20"/>
    <w:qFormat/>
    <w:rsid w:val="001C6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  <w:style w:type="character" w:styleId="a5">
    <w:name w:val="Emphasis"/>
    <w:basedOn w:val="a0"/>
    <w:uiPriority w:val="20"/>
    <w:qFormat/>
    <w:rsid w:val="001C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2017-04-28T19:26:00Z</dcterms:created>
  <dcterms:modified xsi:type="dcterms:W3CDTF">2017-04-28T19:26:00Z</dcterms:modified>
</cp:coreProperties>
</file>